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8A" w:rsidRPr="00CC5BE3" w:rsidRDefault="008B618A" w:rsidP="008B618A">
      <w:pPr>
        <w:widowControl w:val="0"/>
        <w:shd w:val="clear" w:color="auto" w:fill="FFFFFF"/>
        <w:autoSpaceDE w:val="0"/>
        <w:autoSpaceDN w:val="0"/>
        <w:adjustRightInd w:val="0"/>
        <w:spacing w:before="202" w:after="0" w:line="235" w:lineRule="exact"/>
        <w:ind w:left="2707" w:right="2189" w:hanging="2423"/>
        <w:rPr>
          <w:rFonts w:ascii="Times New Roman CYR" w:hAnsi="Times New Roman CYR" w:cs="Times New Roman CYR"/>
          <w:spacing w:val="-2"/>
          <w:sz w:val="20"/>
          <w:szCs w:val="20"/>
        </w:rPr>
      </w:pPr>
      <w:r w:rsidRPr="00CC5BE3">
        <w:rPr>
          <w:rFonts w:ascii="Times New Roman CYR" w:hAnsi="Times New Roman CYR" w:cs="Times New Roman CYR"/>
          <w:b/>
          <w:bCs/>
          <w:iCs/>
          <w:spacing w:val="-3"/>
          <w:sz w:val="20"/>
          <w:szCs w:val="20"/>
        </w:rPr>
        <w:t>8. Компьютеры</w:t>
      </w:r>
      <w:proofErr w:type="gramStart"/>
      <w:r w:rsidRPr="00CC5BE3">
        <w:rPr>
          <w:rFonts w:ascii="Times New Roman CYR" w:hAnsi="Times New Roman CYR" w:cs="Times New Roman CYR"/>
          <w:b/>
          <w:bCs/>
          <w:iCs/>
          <w:spacing w:val="-3"/>
          <w:sz w:val="20"/>
          <w:szCs w:val="20"/>
        </w:rPr>
        <w:t xml:space="preserve"> В</w:t>
      </w:r>
      <w:proofErr w:type="gramEnd"/>
      <w:r w:rsidRPr="00CC5BE3">
        <w:rPr>
          <w:rFonts w:ascii="Times New Roman CYR" w:hAnsi="Times New Roman CYR" w:cs="Times New Roman CYR"/>
          <w:b/>
          <w:bCs/>
          <w:iCs/>
          <w:spacing w:val="-3"/>
          <w:sz w:val="20"/>
          <w:szCs w:val="20"/>
        </w:rPr>
        <w:t xml:space="preserve"> настоящее время</w:t>
      </w:r>
    </w:p>
    <w:p w:rsidR="008B618A" w:rsidRPr="00CC5BE3" w:rsidRDefault="008B618A" w:rsidP="008B618A">
      <w:pPr>
        <w:widowControl w:val="0"/>
        <w:shd w:val="clear" w:color="auto" w:fill="FFFFFF"/>
        <w:autoSpaceDE w:val="0"/>
        <w:autoSpaceDN w:val="0"/>
        <w:adjustRightInd w:val="0"/>
        <w:spacing w:before="216" w:after="0" w:line="230" w:lineRule="exact"/>
        <w:ind w:left="43" w:right="5" w:firstLine="206"/>
        <w:jc w:val="both"/>
        <w:rPr>
          <w:rFonts w:ascii="Times New Roman CYR" w:hAnsi="Times New Roman CYR" w:cs="Times New Roman CYR"/>
          <w:spacing w:val="-2"/>
          <w:sz w:val="20"/>
          <w:szCs w:val="20"/>
        </w:rPr>
      </w:pPr>
      <w:proofErr w:type="gramStart"/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[1] 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Обширная популярность компьютера в последние годы следует из факта, что] </w:t>
      </w:r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>информация годная к употреблению - основа промышленности в сегодняшнем обществе знания.</w:t>
      </w:r>
      <w:proofErr w:type="gramEnd"/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 xml:space="preserve"> 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Информация - ресурс, которым нужно управлять и управляться. Две трети </w:t>
      </w:r>
      <w:r w:rsidRPr="00CC5BE3">
        <w:rPr>
          <w:rFonts w:ascii="Times New Roman CYR" w:hAnsi="Times New Roman CYR" w:cs="Times New Roman CYR"/>
          <w:spacing w:val="-1"/>
          <w:sz w:val="20"/>
          <w:szCs w:val="20"/>
        </w:rPr>
        <w:t>времени среднего руководителя потрачены, обрабатывая или сообщая информацию, и хорошо более чем половина американской рабочей силы непосредст</w:t>
      </w:r>
      <w:r>
        <w:rPr>
          <w:rFonts w:ascii="Times New Roman CYR" w:hAnsi="Times New Roman CYR" w:cs="Times New Roman CYR"/>
          <w:spacing w:val="-1"/>
          <w:sz w:val="20"/>
          <w:szCs w:val="20"/>
        </w:rPr>
        <w:t>венно занята в некоторую форму</w:t>
      </w:r>
      <w:r w:rsidRPr="00CC5BE3">
        <w:rPr>
          <w:rFonts w:ascii="Times New Roman CYR" w:hAnsi="Times New Roman CYR" w:cs="Times New Roman CYR"/>
          <w:spacing w:val="-1"/>
          <w:sz w:val="20"/>
          <w:szCs w:val="20"/>
        </w:rPr>
        <w:t xml:space="preserve"> информационных обработок - сообщения, специальные запросы, анализ крупноформатной таблицы, и другие </w:t>
      </w:r>
      <w:r w:rsidRPr="00CC5BE3">
        <w:rPr>
          <w:rFonts w:ascii="Times New Roman CYR" w:hAnsi="Times New Roman CYR" w:cs="Times New Roman CYR"/>
          <w:sz w:val="20"/>
          <w:szCs w:val="20"/>
        </w:rPr>
        <w:t>функции.</w:t>
      </w:r>
    </w:p>
    <w:p w:rsidR="008B618A" w:rsidRPr="00CC5BE3" w:rsidRDefault="008B618A" w:rsidP="008B618A">
      <w:pPr>
        <w:widowControl w:val="0"/>
        <w:shd w:val="clear" w:color="auto" w:fill="FFFFFF"/>
        <w:autoSpaceDE w:val="0"/>
        <w:autoSpaceDN w:val="0"/>
        <w:adjustRightInd w:val="0"/>
        <w:spacing w:before="5" w:after="0" w:line="230" w:lineRule="exact"/>
        <w:ind w:left="34" w:firstLine="211"/>
        <w:jc w:val="both"/>
        <w:rPr>
          <w:rFonts w:ascii="Times New Roman CYR" w:hAnsi="Times New Roman CYR" w:cs="Times New Roman CYR"/>
          <w:spacing w:val="-2"/>
          <w:sz w:val="20"/>
          <w:szCs w:val="20"/>
        </w:rPr>
      </w:pP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[2] 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Компьютеры стали неотъемлемой частью каждодневных </w:t>
      </w:r>
      <w:r w:rsidRPr="00CC5BE3">
        <w:rPr>
          <w:rFonts w:ascii="Times New Roman CYR" w:hAnsi="Times New Roman CYR" w:cs="Times New Roman CYR"/>
          <w:spacing w:val="-1"/>
          <w:sz w:val="20"/>
          <w:szCs w:val="20"/>
        </w:rPr>
        <w:t xml:space="preserve">действий компании из-за вида информации, которую они производят и их скорость </w:t>
      </w:r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>поставки. Использование компьютеров в бизнесе относится ко в</w:t>
      </w:r>
      <w:r>
        <w:rPr>
          <w:rFonts w:ascii="Times New Roman CYR" w:hAnsi="Times New Roman CYR" w:cs="Times New Roman CYR"/>
          <w:spacing w:val="-2"/>
          <w:sz w:val="20"/>
          <w:szCs w:val="20"/>
        </w:rPr>
        <w:t>ремени середины 1950-ых, когда</w:t>
      </w:r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 xml:space="preserve"> </w:t>
      </w:r>
      <w:proofErr w:type="spellStart"/>
      <w:proofErr w:type="gramStart"/>
      <w:r w:rsidRPr="00CC5BE3">
        <w:rPr>
          <w:rFonts w:ascii="Times New Roman CYR" w:hAnsi="Times New Roman CYR" w:cs="Times New Roman CYR"/>
          <w:sz w:val="20"/>
          <w:szCs w:val="20"/>
        </w:rPr>
        <w:t>пакетно</w:t>
      </w:r>
      <w:proofErr w:type="spellEnd"/>
      <w:r w:rsidRPr="00CC5BE3">
        <w:rPr>
          <w:rFonts w:ascii="Times New Roman CYR" w:hAnsi="Times New Roman CYR" w:cs="Times New Roman CYR"/>
          <w:sz w:val="20"/>
          <w:szCs w:val="20"/>
        </w:rPr>
        <w:t xml:space="preserve"> обрабатывающих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 xml:space="preserve"> заявлений, таких как платежная ведомость были однажды оплот вычислительных центров. Роль компьютеров в таких действиях является теперь настолько обычной, что они взяты фактически для </w:t>
      </w:r>
      <w:proofErr w:type="gramStart"/>
      <w:r w:rsidRPr="00CC5BE3">
        <w:rPr>
          <w:rFonts w:ascii="Times New Roman CYR" w:hAnsi="Times New Roman CYR" w:cs="Times New Roman CYR"/>
          <w:sz w:val="20"/>
          <w:szCs w:val="20"/>
        </w:rPr>
        <w:t>предоставленного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>.</w:t>
      </w:r>
    </w:p>
    <w:p w:rsidR="008B618A" w:rsidRPr="00CC5BE3" w:rsidRDefault="008B618A" w:rsidP="008B618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30" w:lineRule="exact"/>
        <w:ind w:left="24" w:right="10" w:firstLine="216"/>
        <w:jc w:val="both"/>
        <w:rPr>
          <w:rFonts w:ascii="Times New Roman CYR" w:hAnsi="Times New Roman CYR" w:cs="Times New Roman CYR"/>
          <w:spacing w:val="-2"/>
          <w:sz w:val="20"/>
          <w:szCs w:val="20"/>
        </w:rPr>
      </w:pPr>
      <w:proofErr w:type="gramStart"/>
      <w:r w:rsidRPr="00CC5BE3">
        <w:rPr>
          <w:rFonts w:ascii="Times New Roman CYR" w:hAnsi="Times New Roman CYR" w:cs="Times New Roman CYR"/>
          <w:sz w:val="20"/>
          <w:szCs w:val="20"/>
        </w:rPr>
        <w:t>[3 | Сегодняшний информационный ресурс используется не только для сокращения стоимости, но и в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CC5BE3">
        <w:rPr>
          <w:rFonts w:ascii="Times New Roman CYR" w:hAnsi="Times New Roman CYR" w:cs="Times New Roman CYR"/>
          <w:sz w:val="20"/>
          <w:szCs w:val="20"/>
        </w:rPr>
        <w:t>преследование деловых стратегий.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 xml:space="preserve"> Например, рассмотрите стратегию Нефти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Mobil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 </w:t>
      </w:r>
      <w:proofErr w:type="gramStart"/>
      <w:r w:rsidRPr="00CC5BE3">
        <w:rPr>
          <w:rFonts w:ascii="Times New Roman CYR" w:hAnsi="Times New Roman CYR" w:cs="Times New Roman CYR"/>
          <w:sz w:val="20"/>
          <w:szCs w:val="20"/>
        </w:rPr>
        <w:t>к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 xml:space="preserve"> </w:t>
      </w:r>
      <w:proofErr w:type="gramStart"/>
      <w:r w:rsidRPr="00CC5BE3">
        <w:rPr>
          <w:rFonts w:ascii="Times New Roman CYR" w:hAnsi="Times New Roman CYR" w:cs="Times New Roman CYR"/>
          <w:sz w:val="20"/>
          <w:szCs w:val="20"/>
        </w:rPr>
        <w:t>бензин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 xml:space="preserve"> рынка в Калифорнии, устанавливая терминалы пункта продажи в бензине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CC5BE3">
        <w:rPr>
          <w:rFonts w:ascii="Times New Roman CYR" w:hAnsi="Times New Roman CYR" w:cs="Times New Roman CYR"/>
          <w:sz w:val="20"/>
          <w:szCs w:val="20"/>
        </w:rPr>
        <w:t>станции для клиентов, чтобы использовать с банкоматами двух майоров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CC5BE3">
        <w:rPr>
          <w:rFonts w:ascii="Times New Roman CYR" w:hAnsi="Times New Roman CYR" w:cs="Times New Roman CYR"/>
          <w:sz w:val="20"/>
          <w:szCs w:val="20"/>
        </w:rPr>
        <w:t>банки. И что относительно авиалиний, фирм проката автомобилей, и сотрудничающих гостиниц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CC5BE3">
        <w:rPr>
          <w:rFonts w:ascii="Times New Roman CYR" w:hAnsi="Times New Roman CYR" w:cs="Times New Roman CYR"/>
          <w:spacing w:val="-1"/>
          <w:sz w:val="20"/>
          <w:szCs w:val="20"/>
        </w:rPr>
        <w:t>предложить программы премии для частых летчиков через компьютеры та премия следа</w:t>
      </w:r>
      <w:r>
        <w:rPr>
          <w:rFonts w:ascii="Times New Roman CYR" w:hAnsi="Times New Roman CYR" w:cs="Times New Roman CYR"/>
          <w:spacing w:val="-1"/>
          <w:sz w:val="20"/>
          <w:szCs w:val="20"/>
        </w:rPr>
        <w:t xml:space="preserve"> </w:t>
      </w:r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>мили и вознаграждения проблемы?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8B618A" w:rsidRPr="00CC5BE3" w:rsidRDefault="008B618A" w:rsidP="008B618A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14" w:right="24" w:firstLine="202"/>
        <w:jc w:val="both"/>
        <w:rPr>
          <w:rFonts w:ascii="Times New Roman CYR" w:hAnsi="Times New Roman CYR" w:cs="Times New Roman CYR"/>
          <w:spacing w:val="-2"/>
          <w:sz w:val="20"/>
          <w:szCs w:val="20"/>
        </w:rPr>
      </w:pP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[4] 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Эти примеры иллюстрируют сегодняшний акцент на информации и </w:t>
      </w: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ценности 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информации. Вызов 1980-ых использует информационную технологию, чтобы получить </w:t>
      </w: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конкурентоспособное преимущество 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и расширяет пределы компьютера, чтобы включить искусственный интеллект как революционный шаг для поддержки решения. Широкий диапазон компьютера и ресурсов коммуникации, который предоставляет  информации для принятия решения, составляет сегодняшние </w:t>
      </w: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информационные системы управления, </w:t>
      </w:r>
      <w:r w:rsidRPr="00CC5BE3">
        <w:rPr>
          <w:rFonts w:ascii="Times New Roman CYR" w:hAnsi="Times New Roman CYR" w:cs="Times New Roman CYR"/>
          <w:sz w:val="20"/>
          <w:szCs w:val="20"/>
        </w:rPr>
        <w:t>или МИ.</w:t>
      </w:r>
    </w:p>
    <w:p w:rsidR="008B618A" w:rsidRPr="00CC5BE3" w:rsidRDefault="008B618A" w:rsidP="008B6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pacing w:val="-2"/>
          <w:sz w:val="20"/>
          <w:szCs w:val="20"/>
        </w:rPr>
      </w:pPr>
      <w:r w:rsidRPr="00CC5BE3">
        <w:rPr>
          <w:rFonts w:ascii="Times New Roman CYR" w:hAnsi="Times New Roman CYR" w:cs="Times New Roman CYR"/>
          <w:b/>
          <w:bCs/>
          <w:spacing w:val="-1"/>
          <w:sz w:val="20"/>
          <w:szCs w:val="20"/>
        </w:rPr>
        <w:t xml:space="preserve">[5] </w:t>
      </w:r>
      <w:r w:rsidRPr="00CC5BE3">
        <w:rPr>
          <w:rFonts w:ascii="Times New Roman CYR" w:hAnsi="Times New Roman CYR" w:cs="Times New Roman CYR"/>
          <w:spacing w:val="-1"/>
          <w:sz w:val="20"/>
          <w:szCs w:val="20"/>
        </w:rPr>
        <w:t xml:space="preserve">В этом тексте мы сосредоточимся на МИ как на практическом подходе к развивающимся информационным системам в поддержку принятия решения. МИ - широкая категория </w:t>
      </w:r>
      <w:r w:rsidRPr="00CC5BE3">
        <w:rPr>
          <w:rFonts w:ascii="Times New Roman CYR" w:hAnsi="Times New Roman CYR" w:cs="Times New Roman CYR"/>
          <w:sz w:val="20"/>
          <w:szCs w:val="20"/>
        </w:rPr>
        <w:t>систем. Некоторые действия высоко объединены и "предопределены" для повторных  операционных обработок, другие действия настроены для определенных задач принятия решения. Мы также подчеркнем автоматизацию офиса и сеть коммуникации, которая облегчает конторскую поддержку.</w:t>
      </w:r>
    </w:p>
    <w:p w:rsidR="001D45A2" w:rsidRPr="008B618A" w:rsidRDefault="008B618A" w:rsidP="008B618A"/>
    <w:sectPr w:rsidR="001D45A2" w:rsidRPr="008B618A" w:rsidSect="00891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5554"/>
    <w:multiLevelType w:val="singleLevel"/>
    <w:tmpl w:val="942CF390"/>
    <w:lvl w:ilvl="0">
      <w:start w:val="1"/>
      <w:numFmt w:val="decimal"/>
      <w:lvlText w:val="%1."/>
      <w:legacy w:legacy="1" w:legacySpace="0" w:legacyIndent="297"/>
      <w:lvlJc w:val="left"/>
      <w:rPr>
        <w:rFonts w:ascii="Segoe UI" w:hAnsi="Segoe UI" w:cs="Segoe U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A50"/>
    <w:rsid w:val="007C5BB6"/>
    <w:rsid w:val="00891FD0"/>
    <w:rsid w:val="008B618A"/>
    <w:rsid w:val="008E0A50"/>
    <w:rsid w:val="00E17FFB"/>
    <w:rsid w:val="00E3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2009-04-26T20:22:00Z</dcterms:created>
  <dcterms:modified xsi:type="dcterms:W3CDTF">2009-04-26T20:22:00Z</dcterms:modified>
</cp:coreProperties>
</file>